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06" w:rsidRPr="00784CB4" w:rsidRDefault="00065B7C" w:rsidP="00784CB4">
      <w:pPr>
        <w:bidi w:val="0"/>
        <w:spacing w:after="0" w:line="480" w:lineRule="auto"/>
        <w:jc w:val="center"/>
        <w:rPr>
          <w:rFonts w:asciiTheme="majorBidi" w:eastAsia="Calibri" w:hAnsiTheme="majorBidi" w:cstheme="majorBidi"/>
          <w:b/>
          <w:lang w:bidi="ar-JO"/>
        </w:rPr>
      </w:pPr>
      <w:r w:rsidRPr="00784CB4">
        <w:rPr>
          <w:rFonts w:asciiTheme="majorBidi" w:eastAsia="Calibri" w:hAnsiTheme="majorBidi" w:cstheme="majorBidi"/>
          <w:b/>
        </w:rPr>
        <w:t>Employability placement rate</w:t>
      </w:r>
    </w:p>
    <w:p w:rsidR="009C4B06" w:rsidRPr="00784CB4" w:rsidRDefault="00065B7C" w:rsidP="00784CB4">
      <w:pPr>
        <w:bidi w:val="0"/>
        <w:spacing w:after="0" w:line="480" w:lineRule="auto"/>
        <w:ind w:firstLine="720"/>
        <w:rPr>
          <w:rFonts w:asciiTheme="majorBidi" w:eastAsia="Calibri" w:hAnsiTheme="majorBidi" w:cstheme="majorBidi"/>
          <w:b/>
        </w:rPr>
      </w:pPr>
      <w:r w:rsidRPr="00784CB4">
        <w:rPr>
          <w:rFonts w:asciiTheme="majorBidi" w:eastAsia="Calibri" w:hAnsiTheme="majorBidi" w:cstheme="majorBidi"/>
        </w:rPr>
        <w:t xml:space="preserve">The UJ-SON, since the introduction of new administrative position specific for alumni issues in March 2022, tracked the employment placement rates for 2022 and 2023. The number of graduates per semester in 2022 as following: 57 graduates at first semester, and 103 graduates at second semester. The number of graduates per semester in 2023 as following: 133 graduates at first and 204 graduates at second. The graduates were tracked for their employment rate for at least 6 months from graduation.  A tailored questionnaire focused on alumni satisfaction and employment placement rate is distributed to UJ-SON alumni after at least </w:t>
      </w:r>
      <w:r w:rsidR="004A5E49">
        <w:rPr>
          <w:rFonts w:asciiTheme="majorBidi" w:eastAsia="Calibri" w:hAnsiTheme="majorBidi" w:cstheme="majorBidi"/>
        </w:rPr>
        <w:t xml:space="preserve">6 </w:t>
      </w:r>
      <w:r w:rsidRPr="00784CB4">
        <w:rPr>
          <w:rFonts w:asciiTheme="majorBidi" w:eastAsia="Calibri" w:hAnsiTheme="majorBidi" w:cstheme="majorBidi"/>
        </w:rPr>
        <w:t xml:space="preserve">months post-graduation. The questionnaire is accessible via this </w:t>
      </w:r>
      <w:r w:rsidRPr="00784CB4">
        <w:rPr>
          <w:rFonts w:asciiTheme="majorBidi" w:eastAsia="Calibri" w:hAnsiTheme="majorBidi" w:cstheme="majorBidi"/>
          <w:b/>
        </w:rPr>
        <w:t>link:</w:t>
      </w:r>
    </w:p>
    <w:p w:rsidR="009C4B06" w:rsidRPr="00784CB4" w:rsidRDefault="00603F62" w:rsidP="00784CB4">
      <w:pPr>
        <w:spacing w:after="0" w:line="480" w:lineRule="auto"/>
        <w:jc w:val="right"/>
        <w:rPr>
          <w:rFonts w:asciiTheme="majorBidi" w:eastAsia="Times New Roman" w:hAnsiTheme="majorBidi" w:cstheme="majorBidi"/>
          <w:color w:val="000000"/>
          <w:rtl/>
          <w:lang w:bidi="ar-JO"/>
        </w:rPr>
      </w:pPr>
      <w:hyperlink r:id="rId4">
        <w:r w:rsidR="00065B7C" w:rsidRPr="00784CB4">
          <w:rPr>
            <w:rFonts w:asciiTheme="majorBidi" w:eastAsia="Times New Roman" w:hAnsiTheme="majorBidi" w:cstheme="majorBidi"/>
            <w:color w:val="0000FF"/>
            <w:u w:val="single"/>
          </w:rPr>
          <w:t>https://nursing.ju.edu.jo/Lists/Questionnaire/All_Items.aspx</w:t>
        </w:r>
      </w:hyperlink>
      <w:r w:rsidR="00065B7C" w:rsidRPr="00784CB4">
        <w:rPr>
          <w:rFonts w:asciiTheme="majorBidi" w:eastAsia="Times New Roman" w:hAnsiTheme="majorBidi" w:cstheme="majorBidi"/>
          <w:color w:val="000000"/>
        </w:rPr>
        <w:t xml:space="preserve"> or through this Google Form link: </w:t>
      </w:r>
      <w:hyperlink r:id="rId5">
        <w:r w:rsidR="00065B7C" w:rsidRPr="00784CB4">
          <w:rPr>
            <w:rFonts w:asciiTheme="majorBidi" w:eastAsia="Times New Roman" w:hAnsiTheme="majorBidi" w:cstheme="majorBidi"/>
            <w:color w:val="0000FF"/>
            <w:u w:val="single"/>
          </w:rPr>
          <w:t>https://docs.google.com/forms/d/e/1FAIpQLSf_uQKPr7ra0guTd0dNhDxQDg13ah1SJt4xwJsQdCmZAV2ZWQ/viewform</w:t>
        </w:r>
      </w:hyperlink>
    </w:p>
    <w:p w:rsidR="009C4B06" w:rsidRPr="00784CB4" w:rsidRDefault="00065B7C" w:rsidP="00784CB4">
      <w:pPr>
        <w:spacing w:after="0" w:line="480" w:lineRule="auto"/>
        <w:jc w:val="right"/>
        <w:rPr>
          <w:rFonts w:asciiTheme="majorBidi" w:eastAsia="Calibri" w:hAnsiTheme="majorBidi" w:cstheme="majorBidi"/>
          <w:b/>
        </w:rPr>
      </w:pPr>
      <w:r w:rsidRPr="00784CB4">
        <w:rPr>
          <w:rFonts w:asciiTheme="majorBidi" w:eastAsia="Calibri" w:hAnsiTheme="majorBidi" w:cstheme="majorBidi"/>
          <w:b/>
        </w:rPr>
        <w:t xml:space="preserve">Employment placement rate for (2022) </w:t>
      </w:r>
    </w:p>
    <w:p w:rsidR="009C4B06" w:rsidRPr="00784CB4" w:rsidRDefault="00065B7C" w:rsidP="004F5F50">
      <w:pPr>
        <w:bidi w:val="0"/>
        <w:spacing w:after="0" w:line="480" w:lineRule="auto"/>
        <w:ind w:firstLine="720"/>
        <w:rPr>
          <w:rFonts w:asciiTheme="majorBidi" w:eastAsia="Calibri" w:hAnsiTheme="majorBidi" w:cstheme="majorBidi"/>
        </w:rPr>
      </w:pPr>
      <w:r w:rsidRPr="00784CB4">
        <w:rPr>
          <w:rFonts w:asciiTheme="majorBidi" w:eastAsia="Calibri" w:hAnsiTheme="majorBidi" w:cstheme="majorBidi"/>
        </w:rPr>
        <w:t>The total number of 63 graduates from 160 graduates at first and second semester responded to questionnaire with response rate 39.38%. The response rate at first semester was 28.07% (16 out of 57). The response rate for second semester was 45.63 (47 out of 103). Out of the 63graduates,</w:t>
      </w:r>
      <w:r w:rsidR="004F5F50">
        <w:rPr>
          <w:rFonts w:asciiTheme="majorBidi" w:eastAsia="Calibri" w:hAnsiTheme="majorBidi" w:cstheme="majorBidi"/>
        </w:rPr>
        <w:t xml:space="preserve"> </w:t>
      </w:r>
      <w:r w:rsidRPr="00784CB4">
        <w:rPr>
          <w:rFonts w:asciiTheme="majorBidi" w:eastAsia="Calibri" w:hAnsiTheme="majorBidi" w:cstheme="majorBidi"/>
        </w:rPr>
        <w:t xml:space="preserve">53 (84.13%) were employed. For those who were </w:t>
      </w:r>
      <w:r w:rsidR="00752127">
        <w:rPr>
          <w:rFonts w:asciiTheme="majorBidi" w:eastAsia="Calibri" w:hAnsiTheme="majorBidi" w:cstheme="majorBidi"/>
        </w:rPr>
        <w:t>respond</w:t>
      </w:r>
      <w:r w:rsidR="00B86615">
        <w:rPr>
          <w:rFonts w:asciiTheme="majorBidi" w:eastAsia="Calibri" w:hAnsiTheme="majorBidi" w:cstheme="majorBidi"/>
        </w:rPr>
        <w:t>ed</w:t>
      </w:r>
      <w:r w:rsidR="00752127">
        <w:rPr>
          <w:rFonts w:asciiTheme="majorBidi" w:eastAsia="Calibri" w:hAnsiTheme="majorBidi" w:cstheme="majorBidi"/>
        </w:rPr>
        <w:t xml:space="preserve"> </w:t>
      </w:r>
      <w:r w:rsidRPr="00784CB4">
        <w:rPr>
          <w:rFonts w:asciiTheme="majorBidi" w:eastAsia="Calibri" w:hAnsiTheme="majorBidi" w:cstheme="majorBidi"/>
        </w:rPr>
        <w:t>at first semester, 14</w:t>
      </w:r>
      <w:r w:rsidR="00752127">
        <w:rPr>
          <w:rFonts w:asciiTheme="majorBidi" w:eastAsia="Calibri" w:hAnsiTheme="majorBidi" w:cstheme="majorBidi"/>
        </w:rPr>
        <w:t xml:space="preserve"> out of 16</w:t>
      </w:r>
      <w:r w:rsidRPr="00784CB4">
        <w:rPr>
          <w:rFonts w:asciiTheme="majorBidi" w:eastAsia="Calibri" w:hAnsiTheme="majorBidi" w:cstheme="majorBidi"/>
        </w:rPr>
        <w:t xml:space="preserve"> (8</w:t>
      </w:r>
      <w:r w:rsidR="006C7B63">
        <w:rPr>
          <w:rFonts w:asciiTheme="majorBidi" w:eastAsia="Calibri" w:hAnsiTheme="majorBidi" w:cstheme="majorBidi"/>
        </w:rPr>
        <w:t>7.5</w:t>
      </w:r>
      <w:r w:rsidRPr="00784CB4">
        <w:rPr>
          <w:rFonts w:asciiTheme="majorBidi" w:eastAsia="Calibri" w:hAnsiTheme="majorBidi" w:cstheme="majorBidi"/>
        </w:rPr>
        <w:t xml:space="preserve">%) were employed. For those who were </w:t>
      </w:r>
      <w:r w:rsidR="006C7B63">
        <w:rPr>
          <w:rFonts w:asciiTheme="majorBidi" w:eastAsia="Calibri" w:hAnsiTheme="majorBidi" w:cstheme="majorBidi"/>
        </w:rPr>
        <w:t>respond</w:t>
      </w:r>
      <w:r w:rsidR="00B86615">
        <w:rPr>
          <w:rFonts w:asciiTheme="majorBidi" w:eastAsia="Calibri" w:hAnsiTheme="majorBidi" w:cstheme="majorBidi"/>
        </w:rPr>
        <w:t>ed</w:t>
      </w:r>
      <w:r w:rsidRPr="00784CB4">
        <w:rPr>
          <w:rFonts w:asciiTheme="majorBidi" w:eastAsia="Calibri" w:hAnsiTheme="majorBidi" w:cstheme="majorBidi"/>
        </w:rPr>
        <w:t xml:space="preserve"> in second semester, 39 out of </w:t>
      </w:r>
      <w:r w:rsidR="006C7B63">
        <w:rPr>
          <w:rFonts w:asciiTheme="majorBidi" w:eastAsia="Calibri" w:hAnsiTheme="majorBidi" w:cstheme="majorBidi"/>
        </w:rPr>
        <w:t>47</w:t>
      </w:r>
      <w:r w:rsidRPr="00784CB4">
        <w:rPr>
          <w:rFonts w:asciiTheme="majorBidi" w:eastAsia="Calibri" w:hAnsiTheme="majorBidi" w:cstheme="majorBidi"/>
        </w:rPr>
        <w:t xml:space="preserve"> (</w:t>
      </w:r>
      <w:r w:rsidR="006C7B63">
        <w:rPr>
          <w:rFonts w:asciiTheme="majorBidi" w:eastAsia="Calibri" w:hAnsiTheme="majorBidi" w:cstheme="majorBidi"/>
        </w:rPr>
        <w:t>82.97%</w:t>
      </w:r>
      <w:r w:rsidRPr="00784CB4">
        <w:rPr>
          <w:rFonts w:asciiTheme="majorBidi" w:eastAsia="Calibri" w:hAnsiTheme="majorBidi" w:cstheme="majorBidi"/>
        </w:rPr>
        <w:t xml:space="preserve">) were employed.  </w:t>
      </w:r>
    </w:p>
    <w:p w:rsidR="009C4B06" w:rsidRPr="00784CB4" w:rsidRDefault="00065B7C" w:rsidP="00784CB4">
      <w:pPr>
        <w:spacing w:after="0" w:line="480" w:lineRule="auto"/>
        <w:jc w:val="right"/>
        <w:rPr>
          <w:rFonts w:asciiTheme="majorBidi" w:eastAsia="Calibri" w:hAnsiTheme="majorBidi" w:cstheme="majorBidi"/>
          <w:b/>
        </w:rPr>
      </w:pPr>
      <w:r w:rsidRPr="00784CB4">
        <w:rPr>
          <w:rFonts w:asciiTheme="majorBidi" w:eastAsia="Calibri" w:hAnsiTheme="majorBidi" w:cstheme="majorBidi"/>
          <w:b/>
        </w:rPr>
        <w:t xml:space="preserve">Employment placement rate for (2023) </w:t>
      </w:r>
    </w:p>
    <w:p w:rsidR="009C4B06" w:rsidRPr="00784CB4" w:rsidRDefault="00065B7C" w:rsidP="00A6549B">
      <w:pPr>
        <w:bidi w:val="0"/>
        <w:spacing w:after="0" w:line="480" w:lineRule="auto"/>
        <w:ind w:firstLine="720"/>
        <w:rPr>
          <w:rFonts w:asciiTheme="majorBidi" w:eastAsia="Calibri" w:hAnsiTheme="majorBidi" w:cstheme="majorBidi"/>
        </w:rPr>
      </w:pPr>
      <w:r w:rsidRPr="00784CB4">
        <w:rPr>
          <w:rFonts w:asciiTheme="majorBidi" w:eastAsia="Calibri" w:hAnsiTheme="majorBidi" w:cstheme="majorBidi"/>
        </w:rPr>
        <w:t xml:space="preserve">The total number of 117 graduates from 337 graduates at first and second semester responded to questionnaire with response rate 34.71%. The response rate at first semester was 33.08 % (44 out of 133) .The response rate for second semester was 35.78% (73out of 204). Out of the 117 graduates who responded, 78 (66.67 %) were employed. For those who were </w:t>
      </w:r>
      <w:r w:rsidR="001D0C35">
        <w:rPr>
          <w:rFonts w:asciiTheme="majorBidi" w:eastAsia="Calibri" w:hAnsiTheme="majorBidi" w:cstheme="majorBidi"/>
        </w:rPr>
        <w:t xml:space="preserve">responded </w:t>
      </w:r>
      <w:r w:rsidRPr="00784CB4">
        <w:rPr>
          <w:rFonts w:asciiTheme="majorBidi" w:eastAsia="Calibri" w:hAnsiTheme="majorBidi" w:cstheme="majorBidi"/>
        </w:rPr>
        <w:t>at first semester, 32</w:t>
      </w:r>
      <w:r w:rsidR="001D0C35">
        <w:rPr>
          <w:rFonts w:asciiTheme="majorBidi" w:eastAsia="Calibri" w:hAnsiTheme="majorBidi" w:cstheme="majorBidi"/>
        </w:rPr>
        <w:t xml:space="preserve"> out of 44</w:t>
      </w:r>
      <w:r w:rsidRPr="00784CB4">
        <w:rPr>
          <w:rFonts w:asciiTheme="majorBidi" w:eastAsia="Calibri" w:hAnsiTheme="majorBidi" w:cstheme="majorBidi"/>
        </w:rPr>
        <w:t xml:space="preserve"> (</w:t>
      </w:r>
      <w:r w:rsidR="001D0C35">
        <w:rPr>
          <w:rFonts w:asciiTheme="majorBidi" w:eastAsia="Calibri" w:hAnsiTheme="majorBidi" w:cstheme="majorBidi"/>
        </w:rPr>
        <w:t>72.72%</w:t>
      </w:r>
      <w:r w:rsidRPr="00784CB4">
        <w:rPr>
          <w:rFonts w:asciiTheme="majorBidi" w:eastAsia="Calibri" w:hAnsiTheme="majorBidi" w:cstheme="majorBidi"/>
        </w:rPr>
        <w:t xml:space="preserve">) were employed. For those who were </w:t>
      </w:r>
      <w:r w:rsidR="001D0C35">
        <w:rPr>
          <w:rFonts w:asciiTheme="majorBidi" w:eastAsia="Calibri" w:hAnsiTheme="majorBidi" w:cstheme="majorBidi"/>
        </w:rPr>
        <w:t>responded</w:t>
      </w:r>
      <w:r w:rsidRPr="00784CB4">
        <w:rPr>
          <w:rFonts w:asciiTheme="majorBidi" w:eastAsia="Calibri" w:hAnsiTheme="majorBidi" w:cstheme="majorBidi"/>
        </w:rPr>
        <w:t xml:space="preserve"> in second semester, </w:t>
      </w:r>
      <w:r w:rsidR="001D0C35">
        <w:rPr>
          <w:rFonts w:asciiTheme="majorBidi" w:eastAsia="Calibri" w:hAnsiTheme="majorBidi" w:cstheme="majorBidi"/>
        </w:rPr>
        <w:t xml:space="preserve">46 </w:t>
      </w:r>
      <w:r w:rsidRPr="00784CB4">
        <w:rPr>
          <w:rFonts w:asciiTheme="majorBidi" w:eastAsia="Calibri" w:hAnsiTheme="majorBidi" w:cstheme="majorBidi"/>
        </w:rPr>
        <w:t xml:space="preserve">out of </w:t>
      </w:r>
      <w:r w:rsidR="001D0C35">
        <w:rPr>
          <w:rFonts w:asciiTheme="majorBidi" w:eastAsia="Calibri" w:hAnsiTheme="majorBidi" w:cstheme="majorBidi"/>
        </w:rPr>
        <w:t>73</w:t>
      </w:r>
      <w:r w:rsidRPr="00784CB4">
        <w:rPr>
          <w:rFonts w:asciiTheme="majorBidi" w:eastAsia="Calibri" w:hAnsiTheme="majorBidi" w:cstheme="majorBidi"/>
        </w:rPr>
        <w:t xml:space="preserve"> (</w:t>
      </w:r>
      <w:r w:rsidR="001D0C35">
        <w:rPr>
          <w:rFonts w:asciiTheme="majorBidi" w:eastAsia="Calibri" w:hAnsiTheme="majorBidi" w:cstheme="majorBidi"/>
        </w:rPr>
        <w:t>63.01%</w:t>
      </w:r>
      <w:r w:rsidRPr="00784CB4">
        <w:rPr>
          <w:rFonts w:asciiTheme="majorBidi" w:eastAsia="Calibri" w:hAnsiTheme="majorBidi" w:cstheme="majorBidi"/>
        </w:rPr>
        <w:t xml:space="preserve">) were employed.  </w:t>
      </w:r>
    </w:p>
    <w:p w:rsidR="009C4B06" w:rsidRPr="00784CB4" w:rsidRDefault="009C4B06" w:rsidP="00784CB4">
      <w:pPr>
        <w:spacing w:after="0" w:line="480" w:lineRule="auto"/>
        <w:ind w:firstLine="720"/>
        <w:jc w:val="right"/>
        <w:rPr>
          <w:rFonts w:asciiTheme="majorBidi" w:eastAsia="Calibri" w:hAnsiTheme="majorBidi" w:cstheme="majorBidi" w:hint="cs"/>
          <w:b/>
          <w:i/>
          <w:u w:val="single"/>
          <w:rtl/>
          <w:lang w:bidi="ar-JO"/>
        </w:rPr>
      </w:pPr>
    </w:p>
    <w:p w:rsidR="009C4B06" w:rsidRPr="00784CB4" w:rsidRDefault="009C4B06" w:rsidP="00784CB4">
      <w:pPr>
        <w:spacing w:after="0" w:line="480" w:lineRule="auto"/>
        <w:jc w:val="right"/>
        <w:rPr>
          <w:rFonts w:asciiTheme="majorBidi" w:eastAsia="Calibri" w:hAnsiTheme="majorBidi" w:cstheme="majorBidi"/>
        </w:rPr>
      </w:pPr>
    </w:p>
    <w:p w:rsidR="009C4B06" w:rsidRPr="00784CB4" w:rsidRDefault="009C4B06" w:rsidP="00784CB4">
      <w:pPr>
        <w:spacing w:after="0" w:line="480" w:lineRule="auto"/>
        <w:jc w:val="right"/>
        <w:rPr>
          <w:rFonts w:asciiTheme="majorBidi" w:eastAsia="Calibri" w:hAnsiTheme="majorBidi" w:cstheme="majorBidi"/>
        </w:rPr>
      </w:pPr>
    </w:p>
    <w:sectPr w:rsidR="009C4B06" w:rsidRPr="00784CB4" w:rsidSect="001938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4B06"/>
    <w:rsid w:val="00065B7C"/>
    <w:rsid w:val="00193820"/>
    <w:rsid w:val="001D0C35"/>
    <w:rsid w:val="004A5E49"/>
    <w:rsid w:val="004F5F50"/>
    <w:rsid w:val="00603F62"/>
    <w:rsid w:val="006C7B63"/>
    <w:rsid w:val="00752127"/>
    <w:rsid w:val="0076134D"/>
    <w:rsid w:val="00784CB4"/>
    <w:rsid w:val="009C4B06"/>
    <w:rsid w:val="00A56742"/>
    <w:rsid w:val="00A6549B"/>
    <w:rsid w:val="00B86615"/>
    <w:rsid w:val="00CB69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e/1FAIpQLSf_uQKPr7ra0guTd0dNhDxQDg13ah1SJt4xwJsQdCmZAV2ZWQ/viewform" TargetMode="External"/><Relationship Id="rId10" Type="http://schemas.openxmlformats.org/officeDocument/2006/relationships/customXml" Target="../customXml/item3.xml"/><Relationship Id="rId4" Type="http://schemas.openxmlformats.org/officeDocument/2006/relationships/hyperlink" Target="https://nursing.ju.edu.jo/Lists/Questionnaire/All_Items.aspx"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150B94-9DF4-450D-922F-54ED8B9736C9}"/>
</file>

<file path=customXml/itemProps2.xml><?xml version="1.0" encoding="utf-8"?>
<ds:datastoreItem xmlns:ds="http://schemas.openxmlformats.org/officeDocument/2006/customXml" ds:itemID="{16EB9648-92C4-40F9-B143-3F529D7441CC}"/>
</file>

<file path=customXml/itemProps3.xml><?xml version="1.0" encoding="utf-8"?>
<ds:datastoreItem xmlns:ds="http://schemas.openxmlformats.org/officeDocument/2006/customXml" ds:itemID="{BC2901D0-2DC6-4914-B118-990858D8E580}"/>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Taghreed Shawashi</dc:creator>
  <cp:lastModifiedBy>FS</cp:lastModifiedBy>
  <cp:revision>3</cp:revision>
  <dcterms:created xsi:type="dcterms:W3CDTF">2024-07-08T11:19:00Z</dcterms:created>
  <dcterms:modified xsi:type="dcterms:W3CDTF">2024-07-08T11:19:00Z</dcterms:modified>
</cp:coreProperties>
</file>